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C6002" w14:textId="2BE2F58F" w:rsidR="00181E8A" w:rsidRPr="00E1114C" w:rsidRDefault="00087D98" w:rsidP="00087D98">
      <w:pPr>
        <w:jc w:val="center"/>
        <w:rPr>
          <w:sz w:val="28"/>
          <w:szCs w:val="28"/>
        </w:rPr>
      </w:pPr>
      <w:r w:rsidRPr="00E1114C">
        <w:rPr>
          <w:rFonts w:hint="eastAsia"/>
          <w:sz w:val="28"/>
          <w:szCs w:val="28"/>
        </w:rPr>
        <w:t>2</w:t>
      </w:r>
      <w:r w:rsidRPr="00E1114C">
        <w:rPr>
          <w:sz w:val="28"/>
          <w:szCs w:val="28"/>
        </w:rPr>
        <w:t>02</w:t>
      </w:r>
      <w:r w:rsidR="00647509">
        <w:rPr>
          <w:sz w:val="28"/>
          <w:szCs w:val="28"/>
        </w:rPr>
        <w:t>2</w:t>
      </w:r>
      <w:r w:rsidR="00191547" w:rsidRPr="00E1114C">
        <w:rPr>
          <w:rFonts w:hint="eastAsia"/>
          <w:sz w:val="28"/>
          <w:szCs w:val="28"/>
        </w:rPr>
        <w:t>年度</w:t>
      </w:r>
      <w:r w:rsidR="00FC6E51" w:rsidRPr="00E1114C">
        <w:rPr>
          <w:rFonts w:hint="eastAsia"/>
          <w:sz w:val="28"/>
          <w:szCs w:val="28"/>
        </w:rPr>
        <w:t>第</w:t>
      </w:r>
      <w:r w:rsidR="009C7D7A">
        <w:rPr>
          <w:sz w:val="28"/>
          <w:szCs w:val="28"/>
        </w:rPr>
        <w:t>2</w:t>
      </w:r>
      <w:r w:rsidR="00FC6E51" w:rsidRPr="00E1114C">
        <w:rPr>
          <w:rFonts w:hint="eastAsia"/>
          <w:sz w:val="28"/>
          <w:szCs w:val="28"/>
        </w:rPr>
        <w:t>回</w:t>
      </w:r>
      <w:r w:rsidR="00191547" w:rsidRPr="00E1114C">
        <w:rPr>
          <w:rFonts w:hint="eastAsia"/>
          <w:sz w:val="28"/>
          <w:szCs w:val="28"/>
        </w:rPr>
        <w:t>研修会</w:t>
      </w:r>
      <w:r w:rsidR="00FC6E51" w:rsidRPr="00E1114C">
        <w:rPr>
          <w:rFonts w:hint="eastAsia"/>
          <w:sz w:val="28"/>
          <w:szCs w:val="28"/>
        </w:rPr>
        <w:t>報告</w:t>
      </w:r>
    </w:p>
    <w:p w14:paraId="1A89EEC2" w14:textId="385D6C27" w:rsidR="00FC6E51" w:rsidRPr="00E1114C" w:rsidRDefault="00FC6E51" w:rsidP="00FC6E51">
      <w:pPr>
        <w:jc w:val="center"/>
        <w:rPr>
          <w:sz w:val="24"/>
          <w:szCs w:val="24"/>
        </w:rPr>
      </w:pPr>
    </w:p>
    <w:p w14:paraId="6EB50421" w14:textId="4EE0CC39" w:rsidR="00647509" w:rsidRPr="00647509" w:rsidRDefault="00FC6E51" w:rsidP="00647509">
      <w:pPr>
        <w:wordWrap w:val="0"/>
        <w:ind w:right="480"/>
        <w:jc w:val="right"/>
        <w:rPr>
          <w:sz w:val="24"/>
          <w:szCs w:val="24"/>
        </w:rPr>
      </w:pPr>
      <w:r w:rsidRPr="00E1114C">
        <w:rPr>
          <w:rFonts w:hint="eastAsia"/>
          <w:sz w:val="24"/>
          <w:szCs w:val="24"/>
        </w:rPr>
        <w:t>202</w:t>
      </w:r>
      <w:r w:rsidR="00772C40">
        <w:rPr>
          <w:rFonts w:hint="eastAsia"/>
          <w:sz w:val="24"/>
          <w:szCs w:val="24"/>
        </w:rPr>
        <w:t>2</w:t>
      </w:r>
      <w:r w:rsidRPr="00E1114C">
        <w:rPr>
          <w:rFonts w:hint="eastAsia"/>
          <w:sz w:val="24"/>
          <w:szCs w:val="24"/>
        </w:rPr>
        <w:t>年</w:t>
      </w:r>
      <w:r w:rsidR="009C7D7A">
        <w:rPr>
          <w:sz w:val="24"/>
          <w:szCs w:val="24"/>
        </w:rPr>
        <w:t>10</w:t>
      </w:r>
      <w:r w:rsidRPr="00E1114C">
        <w:rPr>
          <w:rFonts w:hint="eastAsia"/>
          <w:sz w:val="24"/>
          <w:szCs w:val="24"/>
        </w:rPr>
        <w:t>月</w:t>
      </w:r>
      <w:r w:rsidR="009C7D7A">
        <w:rPr>
          <w:sz w:val="24"/>
          <w:szCs w:val="24"/>
        </w:rPr>
        <w:t>15</w:t>
      </w:r>
      <w:r w:rsidRPr="00E1114C">
        <w:rPr>
          <w:rFonts w:hint="eastAsia"/>
          <w:sz w:val="24"/>
          <w:szCs w:val="24"/>
        </w:rPr>
        <w:t>日　学術部</w:t>
      </w:r>
      <w:r w:rsidR="00647509">
        <w:rPr>
          <w:rFonts w:hint="eastAsia"/>
          <w:sz w:val="24"/>
          <w:szCs w:val="24"/>
        </w:rPr>
        <w:t xml:space="preserve"> </w:t>
      </w:r>
      <w:r w:rsidR="0018039C" w:rsidRPr="0018039C">
        <w:rPr>
          <w:rFonts w:hint="eastAsia"/>
          <w:sz w:val="24"/>
          <w:szCs w:val="24"/>
        </w:rPr>
        <w:t>後藤</w:t>
      </w:r>
      <w:r w:rsidR="0018039C">
        <w:rPr>
          <w:rFonts w:hint="eastAsia"/>
          <w:sz w:val="24"/>
          <w:szCs w:val="24"/>
        </w:rPr>
        <w:t xml:space="preserve"> </w:t>
      </w:r>
      <w:r w:rsidR="0018039C" w:rsidRPr="0018039C">
        <w:rPr>
          <w:rFonts w:hint="eastAsia"/>
          <w:sz w:val="24"/>
          <w:szCs w:val="24"/>
        </w:rPr>
        <w:t>賢一</w:t>
      </w:r>
    </w:p>
    <w:p w14:paraId="430A732D" w14:textId="21078498" w:rsidR="00FC6E51" w:rsidRPr="00E1114C" w:rsidRDefault="00E1114C" w:rsidP="004977B2">
      <w:pPr>
        <w:ind w:rightChars="229" w:right="481"/>
        <w:jc w:val="right"/>
        <w:rPr>
          <w:sz w:val="24"/>
          <w:szCs w:val="24"/>
        </w:rPr>
      </w:pPr>
      <w:r w:rsidRPr="00E1114C">
        <w:rPr>
          <w:rFonts w:hint="eastAsia"/>
          <w:sz w:val="24"/>
          <w:szCs w:val="24"/>
        </w:rPr>
        <w:t>阿部</w:t>
      </w:r>
      <w:r w:rsidR="0018039C">
        <w:rPr>
          <w:rFonts w:hint="eastAsia"/>
          <w:sz w:val="24"/>
          <w:szCs w:val="24"/>
        </w:rPr>
        <w:t xml:space="preserve"> </w:t>
      </w:r>
      <w:r w:rsidRPr="00E1114C">
        <w:rPr>
          <w:rFonts w:hint="eastAsia"/>
          <w:sz w:val="24"/>
          <w:szCs w:val="24"/>
        </w:rPr>
        <w:t>真治</w:t>
      </w:r>
    </w:p>
    <w:p w14:paraId="79C58DE0" w14:textId="77777777" w:rsidR="00647509" w:rsidRDefault="00647509" w:rsidP="00647509">
      <w:pPr>
        <w:jc w:val="left"/>
      </w:pPr>
    </w:p>
    <w:p w14:paraId="2A8A9A9A" w14:textId="46E12678" w:rsidR="00C723C2" w:rsidRPr="00E1114C" w:rsidRDefault="00191547" w:rsidP="009C7D7A">
      <w:pPr>
        <w:ind w:firstLineChars="100" w:firstLine="240"/>
        <w:jc w:val="left"/>
        <w:rPr>
          <w:sz w:val="24"/>
          <w:szCs w:val="24"/>
        </w:rPr>
      </w:pPr>
      <w:r w:rsidRPr="00E1114C">
        <w:rPr>
          <w:rFonts w:hint="eastAsia"/>
          <w:sz w:val="24"/>
          <w:szCs w:val="24"/>
        </w:rPr>
        <w:t>202</w:t>
      </w:r>
      <w:r w:rsidR="00647509">
        <w:rPr>
          <w:sz w:val="24"/>
          <w:szCs w:val="24"/>
        </w:rPr>
        <w:t>2</w:t>
      </w:r>
      <w:r w:rsidRPr="00E1114C">
        <w:rPr>
          <w:rFonts w:hint="eastAsia"/>
          <w:sz w:val="24"/>
          <w:szCs w:val="24"/>
        </w:rPr>
        <w:t>年度</w:t>
      </w:r>
      <w:r w:rsidR="00181E8A" w:rsidRPr="00E1114C">
        <w:rPr>
          <w:sz w:val="24"/>
          <w:szCs w:val="24"/>
        </w:rPr>
        <w:t>第</w:t>
      </w:r>
      <w:r w:rsidR="009C7D7A">
        <w:rPr>
          <w:sz w:val="24"/>
          <w:szCs w:val="24"/>
        </w:rPr>
        <w:t>2</w:t>
      </w:r>
      <w:r w:rsidR="00181E8A" w:rsidRPr="00E1114C">
        <w:rPr>
          <w:sz w:val="24"/>
          <w:szCs w:val="24"/>
        </w:rPr>
        <w:t>回</w:t>
      </w:r>
      <w:r w:rsidRPr="00E1114C">
        <w:rPr>
          <w:rFonts w:hint="eastAsia"/>
          <w:sz w:val="24"/>
          <w:szCs w:val="24"/>
        </w:rPr>
        <w:t>研修会</w:t>
      </w:r>
      <w:r w:rsidR="00181E8A" w:rsidRPr="00E1114C">
        <w:rPr>
          <w:sz w:val="24"/>
          <w:szCs w:val="24"/>
        </w:rPr>
        <w:t>は、</w:t>
      </w:r>
      <w:r w:rsidR="00181E8A" w:rsidRPr="00E1114C">
        <w:rPr>
          <w:sz w:val="24"/>
          <w:szCs w:val="24"/>
        </w:rPr>
        <w:t>202</w:t>
      </w:r>
      <w:r w:rsidR="00772C40">
        <w:rPr>
          <w:rFonts w:hint="eastAsia"/>
          <w:sz w:val="24"/>
          <w:szCs w:val="24"/>
        </w:rPr>
        <w:t>2</w:t>
      </w:r>
      <w:r w:rsidR="00181E8A" w:rsidRPr="00E1114C">
        <w:rPr>
          <w:sz w:val="24"/>
          <w:szCs w:val="24"/>
        </w:rPr>
        <w:t>年</w:t>
      </w:r>
      <w:r w:rsidR="009C7D7A">
        <w:rPr>
          <w:sz w:val="24"/>
          <w:szCs w:val="24"/>
        </w:rPr>
        <w:t>10</w:t>
      </w:r>
      <w:r w:rsidR="00181E8A" w:rsidRPr="00E1114C">
        <w:rPr>
          <w:rFonts w:hint="eastAsia"/>
          <w:sz w:val="24"/>
          <w:szCs w:val="24"/>
        </w:rPr>
        <w:t>月</w:t>
      </w:r>
      <w:r w:rsidR="009C7D7A">
        <w:rPr>
          <w:sz w:val="24"/>
          <w:szCs w:val="24"/>
        </w:rPr>
        <w:t>15</w:t>
      </w:r>
      <w:r w:rsidR="00181E8A" w:rsidRPr="00E1114C">
        <w:rPr>
          <w:rFonts w:hint="eastAsia"/>
          <w:sz w:val="24"/>
          <w:szCs w:val="24"/>
        </w:rPr>
        <w:t>日</w:t>
      </w:r>
      <w:r w:rsidRPr="00E1114C">
        <w:rPr>
          <w:rFonts w:hint="eastAsia"/>
          <w:sz w:val="24"/>
          <w:szCs w:val="24"/>
        </w:rPr>
        <w:t>（</w:t>
      </w:r>
      <w:r w:rsidR="00C824BA">
        <w:rPr>
          <w:rFonts w:hint="eastAsia"/>
          <w:sz w:val="24"/>
          <w:szCs w:val="24"/>
        </w:rPr>
        <w:t>土</w:t>
      </w:r>
      <w:r w:rsidRPr="00E1114C">
        <w:rPr>
          <w:rFonts w:hint="eastAsia"/>
          <w:sz w:val="24"/>
          <w:szCs w:val="24"/>
        </w:rPr>
        <w:t>）</w:t>
      </w:r>
      <w:r w:rsidR="009C7D7A">
        <w:rPr>
          <w:sz w:val="24"/>
          <w:szCs w:val="24"/>
        </w:rPr>
        <w:t>14</w:t>
      </w:r>
      <w:r w:rsidRPr="00E1114C">
        <w:rPr>
          <w:rFonts w:hint="eastAsia"/>
          <w:sz w:val="24"/>
          <w:szCs w:val="24"/>
        </w:rPr>
        <w:t>時から</w:t>
      </w:r>
      <w:r w:rsidR="009C7D7A">
        <w:rPr>
          <w:sz w:val="24"/>
          <w:szCs w:val="24"/>
        </w:rPr>
        <w:t>16</w:t>
      </w:r>
      <w:r w:rsidRPr="00E1114C">
        <w:rPr>
          <w:rFonts w:hint="eastAsia"/>
          <w:sz w:val="24"/>
          <w:szCs w:val="24"/>
        </w:rPr>
        <w:t>時</w:t>
      </w:r>
      <w:r w:rsidR="00181E8A" w:rsidRPr="00E1114C">
        <w:rPr>
          <w:rFonts w:hint="eastAsia"/>
          <w:sz w:val="24"/>
          <w:szCs w:val="24"/>
        </w:rPr>
        <w:t>に</w:t>
      </w:r>
      <w:r w:rsidR="002F17F1" w:rsidRPr="00E1114C">
        <w:rPr>
          <w:rFonts w:hint="eastAsia"/>
          <w:sz w:val="24"/>
          <w:szCs w:val="24"/>
        </w:rPr>
        <w:t>愛知県</w:t>
      </w:r>
      <w:r w:rsidR="002F17F1" w:rsidRPr="00E1114C">
        <w:rPr>
          <w:sz w:val="24"/>
          <w:szCs w:val="24"/>
        </w:rPr>
        <w:t>診療放射線技師会研修室</w:t>
      </w:r>
      <w:r w:rsidR="002F17F1" w:rsidRPr="00E1114C">
        <w:rPr>
          <w:rFonts w:hint="eastAsia"/>
          <w:sz w:val="24"/>
          <w:szCs w:val="24"/>
        </w:rPr>
        <w:t>より、</w:t>
      </w:r>
      <w:bookmarkStart w:id="0" w:name="_Hlk71712483"/>
      <w:r w:rsidR="002E66A8" w:rsidRPr="00E1114C">
        <w:rPr>
          <w:rFonts w:hint="eastAsia"/>
          <w:sz w:val="24"/>
          <w:szCs w:val="24"/>
        </w:rPr>
        <w:t>Zoom</w:t>
      </w:r>
      <w:bookmarkEnd w:id="0"/>
      <w:r w:rsidR="002F17F1" w:rsidRPr="00E1114C">
        <w:rPr>
          <w:sz w:val="24"/>
          <w:szCs w:val="24"/>
        </w:rPr>
        <w:t>による</w:t>
      </w:r>
      <w:r w:rsidR="002F17F1" w:rsidRPr="00E1114C">
        <w:rPr>
          <w:rFonts w:hint="eastAsia"/>
          <w:sz w:val="24"/>
          <w:szCs w:val="24"/>
        </w:rPr>
        <w:t>Web</w:t>
      </w:r>
      <w:r w:rsidR="002F17F1" w:rsidRPr="00E1114C">
        <w:rPr>
          <w:rFonts w:hint="eastAsia"/>
          <w:sz w:val="24"/>
          <w:szCs w:val="24"/>
        </w:rPr>
        <w:t>視聴</w:t>
      </w:r>
      <w:r w:rsidR="002F17F1" w:rsidRPr="00E1114C">
        <w:rPr>
          <w:sz w:val="24"/>
          <w:szCs w:val="24"/>
        </w:rPr>
        <w:t>形式で</w:t>
      </w:r>
      <w:r w:rsidR="002F17F1" w:rsidRPr="00E1114C">
        <w:rPr>
          <w:rFonts w:hint="eastAsia"/>
          <w:sz w:val="24"/>
          <w:szCs w:val="24"/>
        </w:rPr>
        <w:t>開催</w:t>
      </w:r>
      <w:r w:rsidR="002F17F1" w:rsidRPr="00E1114C">
        <w:rPr>
          <w:sz w:val="24"/>
          <w:szCs w:val="24"/>
        </w:rPr>
        <w:t>いたしました。</w:t>
      </w:r>
      <w:r w:rsidR="00E1114C">
        <w:rPr>
          <w:sz w:val="24"/>
          <w:szCs w:val="24"/>
        </w:rPr>
        <w:t>事前</w:t>
      </w:r>
      <w:r w:rsidR="00E1114C" w:rsidRPr="00E1114C">
        <w:rPr>
          <w:rFonts w:hint="eastAsia"/>
          <w:sz w:val="24"/>
          <w:szCs w:val="24"/>
        </w:rPr>
        <w:t>参加登録は</w:t>
      </w:r>
      <w:r w:rsidR="009C7D7A">
        <w:rPr>
          <w:sz w:val="24"/>
          <w:szCs w:val="24"/>
        </w:rPr>
        <w:t>220</w:t>
      </w:r>
      <w:r w:rsidR="00E1114C" w:rsidRPr="00E1114C">
        <w:rPr>
          <w:rFonts w:hint="eastAsia"/>
          <w:sz w:val="24"/>
          <w:szCs w:val="24"/>
        </w:rPr>
        <w:t>名（会員</w:t>
      </w:r>
      <w:r w:rsidR="009C7D7A">
        <w:rPr>
          <w:sz w:val="24"/>
          <w:szCs w:val="24"/>
        </w:rPr>
        <w:t>187</w:t>
      </w:r>
      <w:r w:rsidR="00E1114C" w:rsidRPr="00E1114C">
        <w:rPr>
          <w:rFonts w:hint="eastAsia"/>
          <w:sz w:val="24"/>
          <w:szCs w:val="24"/>
        </w:rPr>
        <w:t>、非会員</w:t>
      </w:r>
      <w:r w:rsidR="009C7D7A">
        <w:rPr>
          <w:sz w:val="24"/>
          <w:szCs w:val="24"/>
        </w:rPr>
        <w:t>33</w:t>
      </w:r>
      <w:r w:rsidR="00E1114C" w:rsidRPr="00E1114C">
        <w:rPr>
          <w:rFonts w:hint="eastAsia"/>
          <w:sz w:val="24"/>
          <w:szCs w:val="24"/>
        </w:rPr>
        <w:t>名）</w:t>
      </w:r>
      <w:r w:rsidR="00E1114C">
        <w:rPr>
          <w:sz w:val="24"/>
          <w:szCs w:val="24"/>
        </w:rPr>
        <w:t>で</w:t>
      </w:r>
      <w:r w:rsidR="00325D0E">
        <w:rPr>
          <w:rFonts w:hint="eastAsia"/>
          <w:sz w:val="24"/>
          <w:szCs w:val="24"/>
        </w:rPr>
        <w:t>、</w:t>
      </w:r>
      <w:r w:rsidR="00E1114C" w:rsidRPr="00E1114C">
        <w:rPr>
          <w:rFonts w:hint="eastAsia"/>
          <w:sz w:val="24"/>
          <w:szCs w:val="24"/>
        </w:rPr>
        <w:t>愛知県外からの登録が</w:t>
      </w:r>
      <w:r w:rsidR="009C7D7A">
        <w:rPr>
          <w:sz w:val="24"/>
          <w:szCs w:val="24"/>
        </w:rPr>
        <w:t>55</w:t>
      </w:r>
      <w:r w:rsidR="00E1114C" w:rsidRPr="00E1114C">
        <w:rPr>
          <w:rFonts w:hint="eastAsia"/>
          <w:sz w:val="24"/>
          <w:szCs w:val="24"/>
        </w:rPr>
        <w:t>名ありました。</w:t>
      </w:r>
      <w:r w:rsidR="00E1114C">
        <w:rPr>
          <w:rFonts w:hint="eastAsia"/>
          <w:sz w:val="24"/>
          <w:szCs w:val="24"/>
        </w:rPr>
        <w:t>当日の</w:t>
      </w:r>
      <w:r w:rsidR="002F17F1" w:rsidRPr="00E1114C">
        <w:rPr>
          <w:sz w:val="24"/>
          <w:szCs w:val="24"/>
        </w:rPr>
        <w:t>参加者は</w:t>
      </w:r>
      <w:r w:rsidR="009C7D7A">
        <w:rPr>
          <w:sz w:val="24"/>
          <w:szCs w:val="24"/>
        </w:rPr>
        <w:t>150</w:t>
      </w:r>
      <w:r w:rsidR="002E66A8" w:rsidRPr="00E1114C">
        <w:rPr>
          <w:rFonts w:hint="eastAsia"/>
          <w:sz w:val="24"/>
          <w:szCs w:val="24"/>
        </w:rPr>
        <w:t>名</w:t>
      </w:r>
      <w:r w:rsidR="00207F2C">
        <w:rPr>
          <w:rFonts w:hint="eastAsia"/>
          <w:sz w:val="24"/>
          <w:szCs w:val="24"/>
        </w:rPr>
        <w:t>に近い</w:t>
      </w:r>
      <w:r w:rsidR="00CA0560">
        <w:rPr>
          <w:rFonts w:hint="eastAsia"/>
          <w:sz w:val="24"/>
          <w:szCs w:val="24"/>
        </w:rPr>
        <w:t>人数となりました。</w:t>
      </w:r>
    </w:p>
    <w:p w14:paraId="5D4E5CE4" w14:textId="475AB0C7" w:rsidR="00477B0A" w:rsidRDefault="00477B0A" w:rsidP="000C2FD7">
      <w:pPr>
        <w:ind w:firstLineChars="100" w:firstLine="240"/>
        <w:jc w:val="left"/>
        <w:rPr>
          <w:sz w:val="24"/>
          <w:szCs w:val="24"/>
        </w:rPr>
      </w:pPr>
      <w:r>
        <w:rPr>
          <w:rFonts w:hint="eastAsia"/>
          <w:sz w:val="24"/>
          <w:szCs w:val="24"/>
        </w:rPr>
        <w:t>内容は「</w:t>
      </w:r>
      <w:r w:rsidR="0018039C" w:rsidRPr="0018039C">
        <w:rPr>
          <w:rFonts w:hint="eastAsia"/>
          <w:sz w:val="24"/>
          <w:szCs w:val="24"/>
        </w:rPr>
        <w:t>代謝性骨疾患の診断と治療－骨粗しょう症を中心に－</w:t>
      </w:r>
      <w:r>
        <w:rPr>
          <w:rFonts w:hint="eastAsia"/>
          <w:sz w:val="24"/>
          <w:szCs w:val="24"/>
        </w:rPr>
        <w:t>」をテーマとして、</w:t>
      </w:r>
      <w:r w:rsidR="0018039C" w:rsidRPr="0018039C">
        <w:rPr>
          <w:rFonts w:hint="eastAsia"/>
          <w:sz w:val="24"/>
          <w:szCs w:val="24"/>
        </w:rPr>
        <w:t>メーカー講演</w:t>
      </w:r>
      <w:r w:rsidR="0018039C">
        <w:rPr>
          <w:rFonts w:hint="eastAsia"/>
          <w:sz w:val="24"/>
          <w:szCs w:val="24"/>
        </w:rPr>
        <w:t>と会員から</w:t>
      </w:r>
      <w:r w:rsidR="0018039C">
        <w:rPr>
          <w:rFonts w:hint="eastAsia"/>
          <w:sz w:val="24"/>
          <w:szCs w:val="24"/>
        </w:rPr>
        <w:t>3</w:t>
      </w:r>
      <w:r w:rsidR="0018039C">
        <w:rPr>
          <w:rFonts w:hint="eastAsia"/>
          <w:sz w:val="24"/>
          <w:szCs w:val="24"/>
        </w:rPr>
        <w:t>題の発表がありました。最後に</w:t>
      </w:r>
      <w:r w:rsidR="0018039C" w:rsidRPr="0018039C">
        <w:rPr>
          <w:rFonts w:hint="eastAsia"/>
          <w:sz w:val="24"/>
          <w:szCs w:val="24"/>
        </w:rPr>
        <w:t>名古屋大学医学附属病院整形外科病院講師竹上靖彦先生</w:t>
      </w:r>
      <w:r>
        <w:rPr>
          <w:rFonts w:hint="eastAsia"/>
          <w:sz w:val="24"/>
          <w:szCs w:val="24"/>
        </w:rPr>
        <w:t>による</w:t>
      </w:r>
      <w:r w:rsidR="0018039C">
        <w:rPr>
          <w:rFonts w:hint="eastAsia"/>
          <w:sz w:val="24"/>
          <w:szCs w:val="24"/>
        </w:rPr>
        <w:t>特別</w:t>
      </w:r>
      <w:r w:rsidR="009B6301">
        <w:rPr>
          <w:rFonts w:hint="eastAsia"/>
          <w:sz w:val="24"/>
          <w:szCs w:val="24"/>
        </w:rPr>
        <w:t>講演</w:t>
      </w:r>
      <w:r w:rsidR="00191547" w:rsidRPr="00E1114C">
        <w:rPr>
          <w:rFonts w:hint="eastAsia"/>
          <w:sz w:val="24"/>
          <w:szCs w:val="24"/>
        </w:rPr>
        <w:t>「</w:t>
      </w:r>
      <w:r w:rsidR="0018039C" w:rsidRPr="0018039C">
        <w:rPr>
          <w:rFonts w:hint="eastAsia"/>
          <w:sz w:val="24"/>
          <w:szCs w:val="24"/>
        </w:rPr>
        <w:t>骨粗しょう症～病態・診断から治療まで～</w:t>
      </w:r>
      <w:r w:rsidR="001517E5">
        <w:rPr>
          <w:rFonts w:hint="eastAsia"/>
          <w:sz w:val="24"/>
          <w:szCs w:val="24"/>
        </w:rPr>
        <w:t>」</w:t>
      </w:r>
      <w:r>
        <w:rPr>
          <w:rFonts w:hint="eastAsia"/>
          <w:sz w:val="24"/>
          <w:szCs w:val="24"/>
        </w:rPr>
        <w:t>を行いました。</w:t>
      </w:r>
      <w:r w:rsidR="0018039C" w:rsidRPr="0018039C">
        <w:rPr>
          <w:rFonts w:hint="eastAsia"/>
          <w:sz w:val="24"/>
          <w:szCs w:val="24"/>
        </w:rPr>
        <w:t>代謝性骨疾患</w:t>
      </w:r>
      <w:r w:rsidR="0018039C">
        <w:rPr>
          <w:rFonts w:hint="eastAsia"/>
          <w:sz w:val="24"/>
          <w:szCs w:val="24"/>
        </w:rPr>
        <w:t>という診療放射線技師の研修会としては取り上げることの少ないテーマでしたが、</w:t>
      </w:r>
      <w:r w:rsidR="00820BEA">
        <w:rPr>
          <w:rFonts w:hint="eastAsia"/>
          <w:sz w:val="24"/>
          <w:szCs w:val="24"/>
        </w:rPr>
        <w:t>充実した内容で視聴して頂いた皆様にも有用な情報を提供できたと考えております。</w:t>
      </w:r>
    </w:p>
    <w:p w14:paraId="7E331B88" w14:textId="0A8DFA38" w:rsidR="00B72C00" w:rsidRPr="00E1114C" w:rsidRDefault="00B72C00" w:rsidP="00C8574E">
      <w:pPr>
        <w:jc w:val="left"/>
        <w:rPr>
          <w:sz w:val="24"/>
          <w:szCs w:val="24"/>
        </w:rPr>
      </w:pPr>
      <w:r>
        <w:rPr>
          <w:sz w:val="24"/>
          <w:szCs w:val="24"/>
        </w:rPr>
        <w:t xml:space="preserve">　今回</w:t>
      </w:r>
      <w:r w:rsidR="009B6301">
        <w:rPr>
          <w:rFonts w:hint="eastAsia"/>
          <w:sz w:val="24"/>
          <w:szCs w:val="24"/>
        </w:rPr>
        <w:t>、</w:t>
      </w:r>
      <w:r w:rsidR="00360116">
        <w:rPr>
          <w:rFonts w:hint="eastAsia"/>
          <w:sz w:val="24"/>
          <w:szCs w:val="24"/>
        </w:rPr>
        <w:t>会員発表の</w:t>
      </w:r>
      <w:r w:rsidR="00360116">
        <w:rPr>
          <w:rFonts w:hint="eastAsia"/>
          <w:sz w:val="24"/>
          <w:szCs w:val="24"/>
        </w:rPr>
        <w:t>2</w:t>
      </w:r>
      <w:r w:rsidR="00360116">
        <w:rPr>
          <w:rFonts w:hint="eastAsia"/>
          <w:sz w:val="24"/>
          <w:szCs w:val="24"/>
        </w:rPr>
        <w:t>名は研修室からの講演、それ以外の演者</w:t>
      </w:r>
      <w:r w:rsidR="00820BEA">
        <w:rPr>
          <w:sz w:val="24"/>
          <w:szCs w:val="24"/>
        </w:rPr>
        <w:t>はリモート</w:t>
      </w:r>
      <w:r w:rsidR="00820BEA">
        <w:rPr>
          <w:rFonts w:hint="eastAsia"/>
          <w:sz w:val="24"/>
          <w:szCs w:val="24"/>
        </w:rPr>
        <w:t>で</w:t>
      </w:r>
      <w:r w:rsidR="00360116">
        <w:rPr>
          <w:rFonts w:hint="eastAsia"/>
          <w:sz w:val="24"/>
          <w:szCs w:val="24"/>
        </w:rPr>
        <w:t>の講演となりました。</w:t>
      </w:r>
      <w:r w:rsidR="00360116">
        <w:rPr>
          <w:sz w:val="24"/>
          <w:szCs w:val="24"/>
        </w:rPr>
        <w:t>竹上先生の講演の前に回線が不安定になる時間がわずかにありましたが、無事最後まで研修会を</w:t>
      </w:r>
      <w:r w:rsidR="00360116" w:rsidRPr="00360116">
        <w:rPr>
          <w:rFonts w:hint="eastAsia"/>
          <w:sz w:val="24"/>
          <w:szCs w:val="24"/>
        </w:rPr>
        <w:t>執り行う</w:t>
      </w:r>
      <w:r w:rsidR="00360116">
        <w:rPr>
          <w:sz w:val="24"/>
          <w:szCs w:val="24"/>
        </w:rPr>
        <w:t>ことができました</w:t>
      </w:r>
      <w:r>
        <w:rPr>
          <w:sz w:val="24"/>
          <w:szCs w:val="24"/>
        </w:rPr>
        <w:t>。今後の研修会</w:t>
      </w:r>
      <w:r w:rsidR="00AF0783">
        <w:rPr>
          <w:sz w:val="24"/>
          <w:szCs w:val="24"/>
        </w:rPr>
        <w:t>の</w:t>
      </w:r>
      <w:r w:rsidR="00820BEA">
        <w:rPr>
          <w:rFonts w:hint="eastAsia"/>
          <w:sz w:val="24"/>
          <w:szCs w:val="24"/>
        </w:rPr>
        <w:t>開催方法に関しては、今回の</w:t>
      </w:r>
      <w:r w:rsidR="00820BEA">
        <w:rPr>
          <w:sz w:val="24"/>
          <w:szCs w:val="24"/>
        </w:rPr>
        <w:t>経験</w:t>
      </w:r>
      <w:r w:rsidR="00820BEA">
        <w:rPr>
          <w:rFonts w:hint="eastAsia"/>
          <w:sz w:val="24"/>
          <w:szCs w:val="24"/>
        </w:rPr>
        <w:t>を</w:t>
      </w:r>
      <w:r w:rsidR="00820BEA">
        <w:rPr>
          <w:sz w:val="24"/>
          <w:szCs w:val="24"/>
        </w:rPr>
        <w:t>共有</w:t>
      </w:r>
      <w:r w:rsidR="00820BEA">
        <w:rPr>
          <w:rFonts w:hint="eastAsia"/>
          <w:sz w:val="24"/>
          <w:szCs w:val="24"/>
        </w:rPr>
        <w:t>しながら</w:t>
      </w:r>
      <w:r w:rsidR="0018039C">
        <w:rPr>
          <w:rFonts w:hint="eastAsia"/>
          <w:sz w:val="24"/>
          <w:szCs w:val="24"/>
        </w:rPr>
        <w:t>、</w:t>
      </w:r>
      <w:r w:rsidR="00820BEA">
        <w:rPr>
          <w:rFonts w:hint="eastAsia"/>
          <w:sz w:val="24"/>
          <w:szCs w:val="24"/>
        </w:rPr>
        <w:t>対面</w:t>
      </w:r>
      <w:r w:rsidR="00AF0783">
        <w:rPr>
          <w:rFonts w:hint="eastAsia"/>
          <w:sz w:val="24"/>
          <w:szCs w:val="24"/>
        </w:rPr>
        <w:t>開催と</w:t>
      </w:r>
      <w:r>
        <w:rPr>
          <w:sz w:val="24"/>
          <w:szCs w:val="24"/>
        </w:rPr>
        <w:t>Web</w:t>
      </w:r>
      <w:r w:rsidR="00AF0783">
        <w:rPr>
          <w:sz w:val="24"/>
          <w:szCs w:val="24"/>
        </w:rPr>
        <w:t>開催の</w:t>
      </w:r>
      <w:r w:rsidR="00820BEA">
        <w:rPr>
          <w:rFonts w:hint="eastAsia"/>
          <w:sz w:val="24"/>
          <w:szCs w:val="24"/>
        </w:rPr>
        <w:t>両者の特徴を活かし</w:t>
      </w:r>
      <w:r w:rsidR="00AF0783">
        <w:rPr>
          <w:rFonts w:hint="eastAsia"/>
          <w:sz w:val="24"/>
          <w:szCs w:val="24"/>
        </w:rPr>
        <w:t>ながら</w:t>
      </w:r>
      <w:r w:rsidR="00820BEA">
        <w:rPr>
          <w:rFonts w:hint="eastAsia"/>
          <w:sz w:val="24"/>
          <w:szCs w:val="24"/>
        </w:rPr>
        <w:t>検討</w:t>
      </w:r>
      <w:r w:rsidR="00AF0783">
        <w:rPr>
          <w:rFonts w:hint="eastAsia"/>
          <w:sz w:val="24"/>
          <w:szCs w:val="24"/>
        </w:rPr>
        <w:t>を続けていきたいと存じます。</w:t>
      </w:r>
    </w:p>
    <w:p w14:paraId="13EA9968" w14:textId="0AACF146" w:rsidR="00087D98" w:rsidRPr="00AF0783" w:rsidRDefault="00087D98" w:rsidP="00181E8A">
      <w:pPr>
        <w:ind w:firstLineChars="100" w:firstLine="240"/>
        <w:jc w:val="left"/>
        <w:rPr>
          <w:sz w:val="24"/>
          <w:szCs w:val="24"/>
        </w:rPr>
      </w:pPr>
    </w:p>
    <w:sectPr w:rsidR="00087D98" w:rsidRPr="00AF07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275BF" w14:textId="77777777" w:rsidR="001D1287" w:rsidRDefault="001D1287" w:rsidP="00EA506D">
      <w:r>
        <w:separator/>
      </w:r>
    </w:p>
  </w:endnote>
  <w:endnote w:type="continuationSeparator" w:id="0">
    <w:p w14:paraId="236021E1" w14:textId="77777777" w:rsidR="001D1287" w:rsidRDefault="001D1287" w:rsidP="00EA5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111A7" w14:textId="77777777" w:rsidR="001D1287" w:rsidRDefault="001D1287" w:rsidP="00EA506D">
      <w:r>
        <w:separator/>
      </w:r>
    </w:p>
  </w:footnote>
  <w:footnote w:type="continuationSeparator" w:id="0">
    <w:p w14:paraId="73218FEE" w14:textId="77777777" w:rsidR="001D1287" w:rsidRDefault="001D1287" w:rsidP="00EA5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E8A"/>
    <w:rsid w:val="00087D98"/>
    <w:rsid w:val="000C2FD7"/>
    <w:rsid w:val="001517E5"/>
    <w:rsid w:val="00151F07"/>
    <w:rsid w:val="001560B3"/>
    <w:rsid w:val="001768BC"/>
    <w:rsid w:val="0018039C"/>
    <w:rsid w:val="00181E8A"/>
    <w:rsid w:val="00191547"/>
    <w:rsid w:val="00195BBC"/>
    <w:rsid w:val="00195E45"/>
    <w:rsid w:val="001D1287"/>
    <w:rsid w:val="00207F2C"/>
    <w:rsid w:val="00225881"/>
    <w:rsid w:val="00233B42"/>
    <w:rsid w:val="002D5A1E"/>
    <w:rsid w:val="002E66A8"/>
    <w:rsid w:val="002F17F1"/>
    <w:rsid w:val="00325D0E"/>
    <w:rsid w:val="00360116"/>
    <w:rsid w:val="003955CD"/>
    <w:rsid w:val="003A333B"/>
    <w:rsid w:val="00454D30"/>
    <w:rsid w:val="00477B0A"/>
    <w:rsid w:val="0048669F"/>
    <w:rsid w:val="004977B2"/>
    <w:rsid w:val="004D2F07"/>
    <w:rsid w:val="004D61FA"/>
    <w:rsid w:val="004E2C1B"/>
    <w:rsid w:val="00520EF6"/>
    <w:rsid w:val="005943DE"/>
    <w:rsid w:val="005D3750"/>
    <w:rsid w:val="006371E7"/>
    <w:rsid w:val="00647509"/>
    <w:rsid w:val="00652CEB"/>
    <w:rsid w:val="006867AA"/>
    <w:rsid w:val="006D63D9"/>
    <w:rsid w:val="006E2FE9"/>
    <w:rsid w:val="006F0F98"/>
    <w:rsid w:val="007106FE"/>
    <w:rsid w:val="00737AA8"/>
    <w:rsid w:val="00772C40"/>
    <w:rsid w:val="007F7950"/>
    <w:rsid w:val="00820BEA"/>
    <w:rsid w:val="00845872"/>
    <w:rsid w:val="0086199E"/>
    <w:rsid w:val="00925841"/>
    <w:rsid w:val="009343CE"/>
    <w:rsid w:val="009A7DF7"/>
    <w:rsid w:val="009B6301"/>
    <w:rsid w:val="009C7D7A"/>
    <w:rsid w:val="00A10F45"/>
    <w:rsid w:val="00A32EB4"/>
    <w:rsid w:val="00AF0783"/>
    <w:rsid w:val="00B270C2"/>
    <w:rsid w:val="00B41C2C"/>
    <w:rsid w:val="00B64770"/>
    <w:rsid w:val="00B72C00"/>
    <w:rsid w:val="00BD2EFD"/>
    <w:rsid w:val="00BE46F8"/>
    <w:rsid w:val="00C26F2F"/>
    <w:rsid w:val="00C723C2"/>
    <w:rsid w:val="00C824BA"/>
    <w:rsid w:val="00C8574E"/>
    <w:rsid w:val="00C97DEF"/>
    <w:rsid w:val="00CA0560"/>
    <w:rsid w:val="00D37178"/>
    <w:rsid w:val="00D86F28"/>
    <w:rsid w:val="00DC29BB"/>
    <w:rsid w:val="00E1114C"/>
    <w:rsid w:val="00EA506D"/>
    <w:rsid w:val="00F3016F"/>
    <w:rsid w:val="00F94946"/>
    <w:rsid w:val="00FB4380"/>
    <w:rsid w:val="00FC6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91D4A2"/>
  <w15:chartTrackingRefBased/>
  <w15:docId w15:val="{D0F9DD9D-82DB-4F0A-8CD3-7EBF88A1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1E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55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955CD"/>
    <w:rPr>
      <w:rFonts w:asciiTheme="majorHAnsi" w:eastAsiaTheme="majorEastAsia" w:hAnsiTheme="majorHAnsi" w:cstheme="majorBidi"/>
      <w:sz w:val="18"/>
      <w:szCs w:val="18"/>
    </w:rPr>
  </w:style>
  <w:style w:type="paragraph" w:styleId="a5">
    <w:name w:val="header"/>
    <w:basedOn w:val="a"/>
    <w:link w:val="a6"/>
    <w:uiPriority w:val="99"/>
    <w:unhideWhenUsed/>
    <w:rsid w:val="00EA506D"/>
    <w:pPr>
      <w:tabs>
        <w:tab w:val="center" w:pos="4252"/>
        <w:tab w:val="right" w:pos="8504"/>
      </w:tabs>
      <w:snapToGrid w:val="0"/>
    </w:pPr>
  </w:style>
  <w:style w:type="character" w:customStyle="1" w:styleId="a6">
    <w:name w:val="ヘッダー (文字)"/>
    <w:basedOn w:val="a0"/>
    <w:link w:val="a5"/>
    <w:uiPriority w:val="99"/>
    <w:rsid w:val="00EA506D"/>
  </w:style>
  <w:style w:type="paragraph" w:styleId="a7">
    <w:name w:val="footer"/>
    <w:basedOn w:val="a"/>
    <w:link w:val="a8"/>
    <w:uiPriority w:val="99"/>
    <w:unhideWhenUsed/>
    <w:rsid w:val="00EA506D"/>
    <w:pPr>
      <w:tabs>
        <w:tab w:val="center" w:pos="4252"/>
        <w:tab w:val="right" w:pos="8504"/>
      </w:tabs>
      <w:snapToGrid w:val="0"/>
    </w:pPr>
  </w:style>
  <w:style w:type="character" w:customStyle="1" w:styleId="a8">
    <w:name w:val="フッター (文字)"/>
    <w:basedOn w:val="a0"/>
    <w:link w:val="a7"/>
    <w:uiPriority w:val="99"/>
    <w:rsid w:val="00EA5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88067">
      <w:bodyDiv w:val="1"/>
      <w:marLeft w:val="0"/>
      <w:marRight w:val="0"/>
      <w:marTop w:val="0"/>
      <w:marBottom w:val="0"/>
      <w:divBdr>
        <w:top w:val="none" w:sz="0" w:space="0" w:color="auto"/>
        <w:left w:val="none" w:sz="0" w:space="0" w:color="auto"/>
        <w:bottom w:val="none" w:sz="0" w:space="0" w:color="auto"/>
        <w:right w:val="none" w:sz="0" w:space="0" w:color="auto"/>
      </w:divBdr>
    </w:div>
    <w:div w:id="596863454">
      <w:bodyDiv w:val="1"/>
      <w:marLeft w:val="0"/>
      <w:marRight w:val="0"/>
      <w:marTop w:val="0"/>
      <w:marBottom w:val="0"/>
      <w:divBdr>
        <w:top w:val="none" w:sz="0" w:space="0" w:color="auto"/>
        <w:left w:val="none" w:sz="0" w:space="0" w:color="auto"/>
        <w:bottom w:val="none" w:sz="0" w:space="0" w:color="auto"/>
        <w:right w:val="none" w:sz="0" w:space="0" w:color="auto"/>
      </w:divBdr>
      <w:divsChild>
        <w:div w:id="1116480708">
          <w:marLeft w:val="0"/>
          <w:marRight w:val="0"/>
          <w:marTop w:val="15"/>
          <w:marBottom w:val="0"/>
          <w:divBdr>
            <w:top w:val="single" w:sz="48" w:space="0" w:color="auto"/>
            <w:left w:val="single" w:sz="48" w:space="0" w:color="auto"/>
            <w:bottom w:val="single" w:sz="48" w:space="0" w:color="auto"/>
            <w:right w:val="single" w:sz="48" w:space="0" w:color="auto"/>
          </w:divBdr>
          <w:divsChild>
            <w:div w:id="569464386">
              <w:marLeft w:val="0"/>
              <w:marRight w:val="0"/>
              <w:marTop w:val="0"/>
              <w:marBottom w:val="0"/>
              <w:divBdr>
                <w:top w:val="none" w:sz="0" w:space="0" w:color="auto"/>
                <w:left w:val="none" w:sz="0" w:space="0" w:color="auto"/>
                <w:bottom w:val="none" w:sz="0" w:space="0" w:color="auto"/>
                <w:right w:val="none" w:sz="0" w:space="0" w:color="auto"/>
              </w:divBdr>
            </w:div>
          </w:divsChild>
        </w:div>
        <w:div w:id="974337312">
          <w:marLeft w:val="0"/>
          <w:marRight w:val="0"/>
          <w:marTop w:val="15"/>
          <w:marBottom w:val="0"/>
          <w:divBdr>
            <w:top w:val="single" w:sz="48" w:space="0" w:color="auto"/>
            <w:left w:val="single" w:sz="48" w:space="0" w:color="auto"/>
            <w:bottom w:val="single" w:sz="48" w:space="0" w:color="auto"/>
            <w:right w:val="single" w:sz="48" w:space="0" w:color="auto"/>
          </w:divBdr>
          <w:divsChild>
            <w:div w:id="2186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2807">
      <w:bodyDiv w:val="1"/>
      <w:marLeft w:val="0"/>
      <w:marRight w:val="0"/>
      <w:marTop w:val="0"/>
      <w:marBottom w:val="0"/>
      <w:divBdr>
        <w:top w:val="none" w:sz="0" w:space="0" w:color="auto"/>
        <w:left w:val="none" w:sz="0" w:space="0" w:color="auto"/>
        <w:bottom w:val="none" w:sz="0" w:space="0" w:color="auto"/>
        <w:right w:val="none" w:sz="0" w:space="0" w:color="auto"/>
      </w:divBdr>
    </w:div>
    <w:div w:id="1862427667">
      <w:bodyDiv w:val="1"/>
      <w:marLeft w:val="0"/>
      <w:marRight w:val="0"/>
      <w:marTop w:val="0"/>
      <w:marBottom w:val="0"/>
      <w:divBdr>
        <w:top w:val="none" w:sz="0" w:space="0" w:color="auto"/>
        <w:left w:val="none" w:sz="0" w:space="0" w:color="auto"/>
        <w:bottom w:val="none" w:sz="0" w:space="0" w:color="auto"/>
        <w:right w:val="none" w:sz="0" w:space="0" w:color="auto"/>
      </w:divBdr>
      <w:divsChild>
        <w:div w:id="632902080">
          <w:marLeft w:val="0"/>
          <w:marRight w:val="0"/>
          <w:marTop w:val="15"/>
          <w:marBottom w:val="0"/>
          <w:divBdr>
            <w:top w:val="single" w:sz="48" w:space="0" w:color="auto"/>
            <w:left w:val="single" w:sz="48" w:space="0" w:color="auto"/>
            <w:bottom w:val="single" w:sz="48" w:space="0" w:color="auto"/>
            <w:right w:val="single" w:sz="48" w:space="0" w:color="auto"/>
          </w:divBdr>
          <w:divsChild>
            <w:div w:id="1234314093">
              <w:marLeft w:val="0"/>
              <w:marRight w:val="0"/>
              <w:marTop w:val="0"/>
              <w:marBottom w:val="0"/>
              <w:divBdr>
                <w:top w:val="none" w:sz="0" w:space="0" w:color="auto"/>
                <w:left w:val="none" w:sz="0" w:space="0" w:color="auto"/>
                <w:bottom w:val="none" w:sz="0" w:space="0" w:color="auto"/>
                <w:right w:val="none" w:sz="0" w:space="0" w:color="auto"/>
              </w:divBdr>
            </w:div>
          </w:divsChild>
        </w:div>
        <w:div w:id="1669165971">
          <w:marLeft w:val="0"/>
          <w:marRight w:val="0"/>
          <w:marTop w:val="15"/>
          <w:marBottom w:val="0"/>
          <w:divBdr>
            <w:top w:val="single" w:sz="48" w:space="0" w:color="auto"/>
            <w:left w:val="single" w:sz="48" w:space="0" w:color="auto"/>
            <w:bottom w:val="single" w:sz="48" w:space="0" w:color="auto"/>
            <w:right w:val="single" w:sz="48" w:space="0" w:color="auto"/>
          </w:divBdr>
          <w:divsChild>
            <w:div w:id="144457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真野晃浩</dc:creator>
  <cp:keywords/>
  <dc:description/>
  <cp:lastModifiedBy>画像診断室01</cp:lastModifiedBy>
  <cp:revision>2</cp:revision>
  <cp:lastPrinted>2022-01-16T04:49:00Z</cp:lastPrinted>
  <dcterms:created xsi:type="dcterms:W3CDTF">2022-10-18T22:39:00Z</dcterms:created>
  <dcterms:modified xsi:type="dcterms:W3CDTF">2022-10-18T22:39:00Z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3a578339ca1754a7636a2cc458593a3bea9c00cd82e4998ac7105bedeadca1ca</vt:lpwstr>
  </property>
</Properties>
</file>